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762C" w14:textId="3B6C4C9A" w:rsidR="006C50C5" w:rsidRPr="0080459B" w:rsidRDefault="009648D6" w:rsidP="00B65BDC">
      <w:pPr>
        <w:spacing w:line="120" w:lineRule="auto"/>
        <w:jc w:val="center"/>
        <w:rPr>
          <w:rFonts w:ascii="HGPｺﾞｼｯｸM" w:eastAsia="HGPｺﾞｼｯｸM"/>
          <w:b/>
          <w:sz w:val="40"/>
          <w:szCs w:val="40"/>
        </w:rPr>
      </w:pPr>
      <w:bookmarkStart w:id="0" w:name="_GoBack"/>
      <w:bookmarkEnd w:id="0"/>
      <w:r>
        <w:rPr>
          <w:rFonts w:ascii="HGPｺﾞｼｯｸM" w:eastAsia="HGPｺﾞｼｯｸM" w:hint="eastAsia"/>
          <w:b/>
          <w:sz w:val="40"/>
          <w:szCs w:val="40"/>
        </w:rPr>
        <w:t>注射薬</w:t>
      </w:r>
      <w:r w:rsidR="00FF17A3">
        <w:rPr>
          <w:rFonts w:ascii="HGPｺﾞｼｯｸM" w:eastAsia="HGPｺﾞｼｯｸM" w:hint="eastAsia"/>
          <w:b/>
          <w:sz w:val="40"/>
          <w:szCs w:val="40"/>
        </w:rPr>
        <w:t>・医療材料</w:t>
      </w:r>
      <w:r w:rsidR="00A755E7" w:rsidRPr="0080459B">
        <w:rPr>
          <w:rFonts w:ascii="HGPｺﾞｼｯｸM" w:eastAsia="HGPｺﾞｼｯｸM" w:hint="eastAsia"/>
          <w:b/>
          <w:sz w:val="40"/>
          <w:szCs w:val="40"/>
        </w:rPr>
        <w:t>情報提供書</w:t>
      </w:r>
    </w:p>
    <w:p w14:paraId="5A5B5511" w14:textId="77777777" w:rsidR="006C50C5" w:rsidRPr="0080459B" w:rsidRDefault="001756A6" w:rsidP="00B65BDC">
      <w:pPr>
        <w:spacing w:line="120" w:lineRule="auto"/>
        <w:rPr>
          <w:rFonts w:ascii="HGPｺﾞｼｯｸM" w:eastAsia="HGPｺﾞｼｯｸM"/>
          <w:b/>
          <w:sz w:val="24"/>
          <w:szCs w:val="24"/>
        </w:rPr>
      </w:pPr>
      <w:r w:rsidRPr="0080459B">
        <w:rPr>
          <w:rFonts w:ascii="HGPｺﾞｼｯｸM" w:eastAsia="HGPｺﾞｼｯｸM" w:hint="eastAsia"/>
          <w:b/>
          <w:sz w:val="24"/>
          <w:szCs w:val="24"/>
        </w:rPr>
        <w:t>輸液</w:t>
      </w:r>
      <w:r w:rsidR="006C50C5" w:rsidRPr="0080459B">
        <w:rPr>
          <w:rFonts w:ascii="HGPｺﾞｼｯｸM" w:eastAsia="HGPｺﾞｼｯｸM" w:hint="eastAsia"/>
          <w:b/>
          <w:sz w:val="24"/>
          <w:szCs w:val="24"/>
        </w:rPr>
        <w:t>関連情報</w:t>
      </w:r>
      <w:r w:rsidR="0080459B">
        <w:rPr>
          <w:rFonts w:ascii="HGPｺﾞｼｯｸM" w:eastAsia="HGPｺﾞｼｯｸM" w:hint="eastAsia"/>
          <w:b/>
          <w:sz w:val="24"/>
          <w:szCs w:val="24"/>
        </w:rPr>
        <w:t xml:space="preserve">                                                 </w:t>
      </w:r>
      <w:r w:rsidR="0080459B" w:rsidRPr="0080459B">
        <w:rPr>
          <w:rFonts w:ascii="HGPｺﾞｼｯｸM" w:eastAsia="HGPｺﾞｼｯｸM" w:hint="eastAsia"/>
          <w:sz w:val="24"/>
          <w:szCs w:val="24"/>
        </w:rPr>
        <w:t xml:space="preserve"> H      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674136" w14:paraId="1DDC22AA" w14:textId="77777777" w:rsidTr="00674136">
        <w:tc>
          <w:tcPr>
            <w:tcW w:w="10250" w:type="dxa"/>
          </w:tcPr>
          <w:p w14:paraId="7CDB5A45" w14:textId="77777777" w:rsidR="00674136" w:rsidRDefault="00674136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入院中に使用した輸液（薬学的管理上必要時のみ記載）</w:t>
            </w:r>
          </w:p>
          <w:p w14:paraId="0B2D1BCA" w14:textId="77777777" w:rsidR="00B65BDC" w:rsidRDefault="00B65BDC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</w:p>
          <w:p w14:paraId="061990FE" w14:textId="7CE57E59" w:rsidR="00B65BDC" w:rsidRDefault="00B65BDC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74136" w14:paraId="1B5650FB" w14:textId="77777777" w:rsidTr="00674136">
        <w:tc>
          <w:tcPr>
            <w:tcW w:w="10250" w:type="dxa"/>
          </w:tcPr>
          <w:p w14:paraId="212A84B0" w14:textId="77777777" w:rsidR="00674136" w:rsidRDefault="00674136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退院後に使用予定の輸液</w:t>
            </w:r>
          </w:p>
          <w:p w14:paraId="0BFA18F5" w14:textId="448829A2" w:rsidR="00674136" w:rsidRPr="00B528C8" w:rsidRDefault="00674136" w:rsidP="00910AA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Chars="0" w:left="357" w:hanging="357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 w:rsidRPr="00B528C8">
              <w:rPr>
                <w:rFonts w:ascii="HGPｺﾞｼｯｸM" w:eastAsia="HGPｺﾞｼｯｸM" w:hint="eastAsia"/>
                <w:sz w:val="24"/>
                <w:szCs w:val="24"/>
              </w:rPr>
              <w:t>1日に投与する輸液内容</w:t>
            </w:r>
          </w:p>
          <w:p w14:paraId="149C2003" w14:textId="77777777" w:rsidR="00674136" w:rsidRDefault="00674136" w:rsidP="00910AA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Chars="0" w:left="357" w:hanging="357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投与方法</w:t>
            </w:r>
          </w:p>
          <w:p w14:paraId="3391C80F" w14:textId="4E85778C" w:rsidR="00674136" w:rsidRDefault="009F6AC8" w:rsidP="00910AA1">
            <w:pPr>
              <w:adjustRightInd w:val="0"/>
              <w:snapToGrid w:val="0"/>
              <w:spacing w:line="300" w:lineRule="auto"/>
              <w:ind w:firstLineChars="100" w:firstLine="240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2.75pt;height:15pt" o:ole="">
                  <v:imagedata r:id="rId9" o:title=""/>
                </v:shape>
                <w:control r:id="rId10" w:name="CheckBox111111318" w:shapeid="_x0000_i1091"/>
              </w:object>
            </w:r>
            <w:r w:rsidR="00674136">
              <w:rPr>
                <w:rFonts w:ascii="HGPｺﾞｼｯｸM" w:eastAsia="HGPｺﾞｼｯｸM" w:hint="eastAsia"/>
                <w:sz w:val="24"/>
                <w:szCs w:val="24"/>
              </w:rPr>
              <w:t>24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時間持続投与　　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093" type="#_x0000_t75" style="width:12.75pt;height:15pt" o:ole="">
                  <v:imagedata r:id="rId11" o:title=""/>
                </v:shape>
                <w:control r:id="rId12" w:name="CheckBox111111319" w:shapeid="_x0000_i1093"/>
              </w:object>
            </w:r>
            <w:r w:rsidR="00674136">
              <w:rPr>
                <w:rFonts w:ascii="HGPｺﾞｼｯｸM" w:eastAsia="HGPｺﾞｼｯｸM" w:hint="eastAsia"/>
                <w:sz w:val="24"/>
                <w:szCs w:val="24"/>
              </w:rPr>
              <w:t>間欠投与（　　　　　）時間→時間指定がある場合</w:t>
            </w:r>
            <w:r w:rsidR="00674136" w:rsidRPr="00674136">
              <w:rPr>
                <w:rFonts w:ascii="HGPｺﾞｼｯｸM" w:eastAsia="HGPｺﾞｼｯｸM" w:hint="eastAsia"/>
                <w:sz w:val="24"/>
                <w:szCs w:val="24"/>
              </w:rPr>
              <w:t>（　　　　時～　　　　　時）</w:t>
            </w:r>
          </w:p>
          <w:p w14:paraId="7AB4A94F" w14:textId="77777777" w:rsidR="00674136" w:rsidRPr="00674136" w:rsidRDefault="00674136" w:rsidP="00910AA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ind w:leftChars="0" w:left="357" w:hanging="357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投与頻度</w:t>
            </w:r>
          </w:p>
          <w:p w14:paraId="70A5951C" w14:textId="0BD75413" w:rsidR="00EB028C" w:rsidRPr="00674136" w:rsidRDefault="00674136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F6AC8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095" type="#_x0000_t75" style="width:12.75pt;height:15pt" o:ole="">
                  <v:imagedata r:id="rId13" o:title=""/>
                </v:shape>
                <w:control r:id="rId14" w:name="CheckBox111111320" w:shapeid="_x0000_i1095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毎日             </w:t>
            </w:r>
            <w:r w:rsidR="009F6AC8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097" type="#_x0000_t75" style="width:12.75pt;height:15pt" o:ole="">
                  <v:imagedata r:id="rId15" o:title=""/>
                </v:shape>
                <w:control r:id="rId16" w:name="CheckBox111111321" w:shapeid="_x0000_i1097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週（　　　　　）回→投与</w:t>
            </w:r>
            <w:r w:rsidR="00F601C2">
              <w:rPr>
                <w:rFonts w:ascii="HGPｺﾞｼｯｸM" w:eastAsia="HGPｺﾞｼｯｸM" w:hint="eastAsia"/>
                <w:sz w:val="24"/>
                <w:szCs w:val="24"/>
              </w:rPr>
              <w:t>予定の曜日（　　　　　　　　　　　　　）</w:t>
            </w:r>
          </w:p>
        </w:tc>
      </w:tr>
    </w:tbl>
    <w:p w14:paraId="53FF869E" w14:textId="611D105D" w:rsidR="001756A6" w:rsidRPr="0080459B" w:rsidRDefault="001756A6" w:rsidP="00910AA1">
      <w:pPr>
        <w:adjustRightInd w:val="0"/>
        <w:snapToGrid w:val="0"/>
        <w:spacing w:line="300" w:lineRule="auto"/>
        <w:rPr>
          <w:rFonts w:ascii="HGPｺﾞｼｯｸM" w:eastAsia="HGPｺﾞｼｯｸM"/>
          <w:b/>
          <w:sz w:val="24"/>
          <w:szCs w:val="24"/>
        </w:rPr>
      </w:pPr>
      <w:r w:rsidRPr="0080459B">
        <w:rPr>
          <w:rFonts w:ascii="HGPｺﾞｼｯｸM" w:eastAsia="HGPｺﾞｼｯｸM" w:hint="eastAsia"/>
          <w:b/>
          <w:sz w:val="24"/>
          <w:szCs w:val="24"/>
        </w:rPr>
        <w:t>医療材料関連情報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172FC" w14:paraId="169A1F3F" w14:textId="77777777" w:rsidTr="009648D6">
        <w:trPr>
          <w:trHeight w:val="430"/>
        </w:trPr>
        <w:tc>
          <w:tcPr>
            <w:tcW w:w="2093" w:type="dxa"/>
            <w:vAlign w:val="center"/>
          </w:tcPr>
          <w:p w14:paraId="0CDC3FE1" w14:textId="77777777" w:rsidR="003172FC" w:rsidRDefault="00E80978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アクセスデバイス</w:t>
            </w:r>
          </w:p>
        </w:tc>
        <w:tc>
          <w:tcPr>
            <w:tcW w:w="8080" w:type="dxa"/>
          </w:tcPr>
          <w:p w14:paraId="788B6477" w14:textId="350C2421" w:rsidR="003172FC" w:rsidRDefault="00A13EC2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099" type="#_x0000_t75" style="width:12.75pt;height:15pt" o:ole="">
                  <v:imagedata r:id="rId17" o:title=""/>
                </v:shape>
                <w:control r:id="rId18" w:name="CheckBox111112" w:shapeid="_x0000_i1099"/>
              </w:objec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>CV</w:t>
            </w:r>
            <w:r w:rsidR="00EB028C">
              <w:rPr>
                <w:rFonts w:ascii="HGPｺﾞｼｯｸM" w:eastAsia="HGPｺﾞｼｯｸM" w:hint="eastAsia"/>
                <w:sz w:val="24"/>
                <w:szCs w:val="24"/>
              </w:rPr>
              <w:t xml:space="preserve">ポート　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01" type="#_x0000_t75" style="width:12.75pt;height:15pt" o:ole="">
                  <v:imagedata r:id="rId19" o:title=""/>
                </v:shape>
                <w:control r:id="rId20" w:name="CheckBox111113" w:shapeid="_x0000_i1101"/>
              </w:objec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 xml:space="preserve">その他（　　　　　　　　　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              </w: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8E6983">
              <w:rPr>
                <w:rFonts w:ascii="HGPｺﾞｼｯｸM" w:eastAsia="HGPｺﾞｼｯｸM" w:hint="eastAsia"/>
                <w:sz w:val="24"/>
                <w:szCs w:val="24"/>
              </w:rPr>
              <w:t xml:space="preserve">               </w: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3172FC" w14:paraId="5D9BD405" w14:textId="77777777" w:rsidTr="009648D6">
        <w:tc>
          <w:tcPr>
            <w:tcW w:w="2093" w:type="dxa"/>
            <w:vAlign w:val="center"/>
          </w:tcPr>
          <w:p w14:paraId="694120DB" w14:textId="77777777" w:rsidR="003172FC" w:rsidRDefault="00FF17A3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輸液</w: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>ポンプ</w:t>
            </w:r>
          </w:p>
        </w:tc>
        <w:tc>
          <w:tcPr>
            <w:tcW w:w="8080" w:type="dxa"/>
          </w:tcPr>
          <w:p w14:paraId="56970EF9" w14:textId="0270868E" w:rsidR="00A13EC2" w:rsidRDefault="00A13EC2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03" type="#_x0000_t75" style="width:12.75pt;height:15pt" o:ole="">
                  <v:imagedata r:id="rId21" o:title=""/>
                </v:shape>
                <w:control r:id="rId22" w:name="CheckBox111" w:shapeid="_x0000_i1103"/>
              </w:objec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 xml:space="preserve">なし（自然落下）　 </w:t>
            </w:r>
          </w:p>
          <w:p w14:paraId="0BAEF02E" w14:textId="0ECB6758" w:rsidR="00A13EC2" w:rsidRPr="00A13EC2" w:rsidRDefault="00A13EC2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05" type="#_x0000_t75" style="width:12.75pt;height:15pt" o:ole="">
                  <v:imagedata r:id="rId23" o:title=""/>
                </v:shape>
                <w:control r:id="rId24" w:name="CheckBox1111" w:shapeid="_x0000_i1105"/>
              </w:object>
            </w:r>
            <w:r>
              <w:rPr>
                <w:rFonts w:ascii="ＭＳ ゴシック" w:eastAsia="ＭＳ ゴシック" w:hAnsi="ＭＳ ゴシック" w:hint="eastAsia"/>
                <w:color w:val="222222"/>
                <w:szCs w:val="21"/>
                <w:shd w:val="clear" w:color="auto" w:fill="FFFFFF"/>
              </w:rPr>
              <w:t>携帯型ディスポーザブル注入ポンプ</w:t>
            </w:r>
          </w:p>
          <w:p w14:paraId="1389644B" w14:textId="39AA794D" w:rsidR="00A13EC2" w:rsidRDefault="00A13EC2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ＭＳ ゴシック" w:eastAsia="ＭＳ ゴシック" w:hAnsi="ＭＳ ゴシック"/>
                <w:color w:val="222222"/>
                <w:szCs w:val="21"/>
                <w:shd w:val="clear" w:color="auto" w:fill="FFFFFF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07" type="#_x0000_t75" style="width:12.75pt;height:15pt" o:ole="">
                  <v:imagedata r:id="rId25" o:title=""/>
                </v:shape>
                <w:control r:id="rId26" w:name="CheckBox11111" w:shapeid="_x0000_i1107"/>
              </w:object>
            </w:r>
            <w:r>
              <w:rPr>
                <w:rFonts w:ascii="ＭＳ ゴシック" w:eastAsia="ＭＳ ゴシック" w:hAnsi="ＭＳ ゴシック" w:hint="eastAsia"/>
                <w:color w:val="222222"/>
                <w:szCs w:val="21"/>
                <w:shd w:val="clear" w:color="auto" w:fill="FFFFFF"/>
              </w:rPr>
              <w:t>携帯型輸液ポンプ</w:t>
            </w:r>
          </w:p>
          <w:p w14:paraId="029671FD" w14:textId="387F2230" w:rsidR="003172FC" w:rsidRDefault="00A13EC2" w:rsidP="00910AA1">
            <w:pPr>
              <w:adjustRightInd w:val="0"/>
              <w:snapToGrid w:val="0"/>
              <w:spacing w:line="300" w:lineRule="auto"/>
              <w:ind w:firstLineChars="800" w:firstLine="1920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09" type="#_x0000_t75" style="width:12.75pt;height:15pt" o:ole="">
                  <v:imagedata r:id="rId27" o:title=""/>
                </v:shape>
                <w:control r:id="rId28" w:name="CheckBox1121" w:shapeid="_x0000_i1109"/>
              </w:objec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>ニプロキャリカポンプ</w:t>
            </w:r>
          </w:p>
          <w:p w14:paraId="609FB71F" w14:textId="55B57FA6" w:rsidR="003172FC" w:rsidRDefault="003172FC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</w:t>
            </w:r>
            <w:r w:rsidR="00A13EC2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11" type="#_x0000_t75" style="width:12.75pt;height:15pt" o:ole="">
                  <v:imagedata r:id="rId29" o:title=""/>
                </v:shape>
                <w:control r:id="rId30" w:name="CheckBox1122" w:shapeid="_x0000_i1111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テルモカフティーポンプ</w:t>
            </w:r>
            <w:r w:rsidR="00796E40">
              <w:rPr>
                <w:rFonts w:ascii="HGPｺﾞｼｯｸM" w:eastAsia="HGPｺﾞｼｯｸM" w:hint="eastAsia"/>
                <w:sz w:val="24"/>
                <w:szCs w:val="24"/>
              </w:rPr>
              <w:t>S</w:t>
            </w:r>
          </w:p>
          <w:p w14:paraId="6A4113A7" w14:textId="45CC4FC3" w:rsidR="003172FC" w:rsidRDefault="00A13EC2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13" type="#_x0000_t75" style="width:12.75pt;height:15pt" o:ole="">
                  <v:imagedata r:id="rId31" o:title=""/>
                </v:shape>
                <w:control r:id="rId32" w:name="CheckBox111111" w:shapeid="_x0000_i1113"/>
              </w:objec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>その他</w:t>
            </w:r>
            <w:r w:rsidR="00C75D24">
              <w:rPr>
                <w:rFonts w:ascii="HGPｺﾞｼｯｸM" w:eastAsia="HGPｺﾞｼｯｸM" w:hint="eastAsia"/>
                <w:sz w:val="24"/>
                <w:szCs w:val="24"/>
              </w:rPr>
              <w:t xml:space="preserve">　（　　　　　　</w: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              </w:t>
            </w:r>
            <w:r w:rsidR="008E6983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3172FC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B528C8" w14:paraId="3CB22005" w14:textId="77777777" w:rsidTr="009648D6">
        <w:tc>
          <w:tcPr>
            <w:tcW w:w="2093" w:type="dxa"/>
            <w:vAlign w:val="center"/>
          </w:tcPr>
          <w:p w14:paraId="7A5AE953" w14:textId="22DB17E5" w:rsidR="00B528C8" w:rsidRDefault="00B528C8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携帯型ディスポーザブル注入ポンプ</w:t>
            </w:r>
          </w:p>
        </w:tc>
        <w:tc>
          <w:tcPr>
            <w:tcW w:w="8080" w:type="dxa"/>
          </w:tcPr>
          <w:p w14:paraId="7BB7024B" w14:textId="3EF3F632" w:rsidR="00B528C8" w:rsidRDefault="00B528C8" w:rsidP="00910AA1">
            <w:pPr>
              <w:adjustRightInd w:val="0"/>
              <w:snapToGrid w:val="0"/>
              <w:spacing w:line="300" w:lineRule="auto"/>
              <w:ind w:leftChars="-1" w:left="-2" w:firstLineChars="1" w:firstLine="2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15" type="#_x0000_t75" style="width:12.75pt;height:15pt" o:ole="">
                  <v:imagedata r:id="rId33" o:title=""/>
                </v:shape>
                <w:control r:id="rId34" w:name="CheckBox12" w:shapeid="_x0000_i1115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PCAなし</w:t>
            </w:r>
          </w:p>
          <w:p w14:paraId="0CB5FCDB" w14:textId="00382175" w:rsidR="00B528C8" w:rsidRPr="00B528C8" w:rsidRDefault="00B528C8" w:rsidP="00910AA1">
            <w:pPr>
              <w:adjustRightInd w:val="0"/>
              <w:snapToGrid w:val="0"/>
              <w:spacing w:line="300" w:lineRule="auto"/>
              <w:ind w:leftChars="-6" w:left="-1" w:hangingChars="5" w:hanging="12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17" type="#_x0000_t75" style="width:12.75pt;height:15pt" o:ole="">
                  <v:imagedata r:id="rId35" o:title=""/>
                </v:shape>
                <w:control r:id="rId36" w:name="CheckBox112" w:shapeid="_x0000_i1117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PCA付き（ロックアウトタイム30分 ・ 60分）</w:t>
            </w:r>
          </w:p>
        </w:tc>
      </w:tr>
      <w:tr w:rsidR="003172FC" w14:paraId="6B367DCF" w14:textId="77777777" w:rsidTr="009648D6">
        <w:tc>
          <w:tcPr>
            <w:tcW w:w="2093" w:type="dxa"/>
            <w:vAlign w:val="center"/>
          </w:tcPr>
          <w:p w14:paraId="3E21A24D" w14:textId="77777777" w:rsidR="003172FC" w:rsidRDefault="00796E40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輸液ライン</w:t>
            </w:r>
          </w:p>
          <w:p w14:paraId="2B5C3FB0" w14:textId="77777777" w:rsidR="00796E40" w:rsidRPr="003172FC" w:rsidRDefault="00796E40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D040301" w14:textId="77777777" w:rsidR="003172FC" w:rsidRPr="00796E40" w:rsidRDefault="00796E40" w:rsidP="00910AA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Chars="0" w:left="357" w:hanging="357"/>
              <w:rPr>
                <w:rFonts w:ascii="HGPｺﾞｼｯｸM" w:eastAsia="HGPｺﾞｼｯｸM"/>
                <w:sz w:val="24"/>
                <w:szCs w:val="24"/>
              </w:rPr>
            </w:pPr>
            <w:r w:rsidRPr="00796E40">
              <w:rPr>
                <w:rFonts w:ascii="HGPｺﾞｼｯｸM" w:eastAsia="HGPｺﾞｼｯｸM" w:hint="eastAsia"/>
                <w:sz w:val="24"/>
                <w:szCs w:val="24"/>
              </w:rPr>
              <w:t xml:space="preserve">メイン（材料名：　　　　　　　　　　　　　　　　　　　　　　　　　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96E40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</w:t>
            </w:r>
            <w:r w:rsidRPr="00796E40">
              <w:rPr>
                <w:rFonts w:ascii="HGPｺﾞｼｯｸM" w:eastAsia="HGPｺﾞｼｯｸM" w:hint="eastAsia"/>
                <w:sz w:val="24"/>
                <w:szCs w:val="24"/>
              </w:rPr>
              <w:t xml:space="preserve">　）</w:t>
            </w:r>
          </w:p>
          <w:p w14:paraId="6DF3FC73" w14:textId="263C70BC" w:rsidR="00796E40" w:rsidRPr="00796E40" w:rsidRDefault="00796E40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F6AC8">
              <w:rPr>
                <w:rFonts w:ascii="HGPｺﾞｼｯｸM" w:eastAsia="HGPｺﾞｼｯｸM" w:hint="eastAsia"/>
                <w:sz w:val="24"/>
                <w:szCs w:val="24"/>
              </w:rPr>
              <w:t>交換回数：</w:t>
            </w:r>
            <w:r w:rsidR="009F6AC8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19" type="#_x0000_t75" style="width:12.75pt;height:15pt" o:ole="">
                  <v:imagedata r:id="rId37" o:title=""/>
                </v:shape>
                <w:control r:id="rId38" w:name="CheckBox1111111" w:shapeid="_x0000_i1119"/>
              </w:object>
            </w:r>
            <w:r w:rsidR="009F6AC8">
              <w:rPr>
                <w:rFonts w:ascii="HGPｺﾞｼｯｸM" w:eastAsia="HGPｺﾞｼｯｸM" w:hint="eastAsia"/>
                <w:sz w:val="24"/>
                <w:szCs w:val="24"/>
              </w:rPr>
              <w:t xml:space="preserve">毎日　　</w:t>
            </w:r>
            <w:r w:rsidR="009F6AC8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21" type="#_x0000_t75" style="width:12.75pt;height:15pt" o:ole="">
                  <v:imagedata r:id="rId39" o:title=""/>
                </v:shape>
                <w:control r:id="rId40" w:name="CheckBox1111112" w:shapeid="_x0000_i1121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週（　　　　　）回　</w:t>
            </w:r>
          </w:p>
          <w:p w14:paraId="4428C5BB" w14:textId="22E1DD86" w:rsidR="00796E40" w:rsidRPr="00796E40" w:rsidRDefault="00796E40" w:rsidP="00910AA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00" w:lineRule="auto"/>
              <w:ind w:leftChars="0" w:left="357" w:hanging="357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 w:rsidRPr="00796E40">
              <w:rPr>
                <w:rFonts w:ascii="HGPｺﾞｼｯｸM" w:eastAsia="HGPｺﾞｼｯｸM" w:hint="eastAsia"/>
                <w:sz w:val="24"/>
                <w:szCs w:val="24"/>
              </w:rPr>
              <w:t>側管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F6AC8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23" type="#_x0000_t75" style="width:12.75pt;height:15pt" o:ole="">
                  <v:imagedata r:id="rId41" o:title=""/>
                </v:shape>
                <w:control r:id="rId42" w:name="CheckBox1111113" w:shapeid="_x0000_i1123"/>
              </w:object>
            </w:r>
            <w:r w:rsidRPr="00796E40">
              <w:rPr>
                <w:rFonts w:ascii="HGPｺﾞｼｯｸM" w:eastAsia="HGPｺﾞｼｯｸM" w:hint="eastAsia"/>
                <w:sz w:val="24"/>
                <w:szCs w:val="24"/>
              </w:rPr>
              <w:t>な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し</w:t>
            </w:r>
            <w:r w:rsidR="009F6AC8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F6AC8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25" type="#_x0000_t75" style="width:12.75pt;height:15pt" o:ole="">
                  <v:imagedata r:id="rId43" o:title=""/>
                </v:shape>
                <w:control r:id="rId44" w:name="CheckBox1111114" w:shapeid="_x0000_i1125"/>
              </w:object>
            </w:r>
            <w:r w:rsidRPr="00796E40">
              <w:rPr>
                <w:rFonts w:ascii="HGPｺﾞｼｯｸM" w:eastAsia="HGPｺﾞｼｯｸM" w:hint="eastAsia"/>
                <w:sz w:val="24"/>
                <w:szCs w:val="24"/>
              </w:rPr>
              <w:t xml:space="preserve">あり　（材料名：　　　　　　　　　　　　　　　　　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 </w:t>
            </w:r>
            <w:r w:rsidRPr="00796E40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3172FC" w14:paraId="6F68A2BF" w14:textId="77777777" w:rsidTr="009648D6">
        <w:tc>
          <w:tcPr>
            <w:tcW w:w="2093" w:type="dxa"/>
            <w:vAlign w:val="center"/>
          </w:tcPr>
          <w:p w14:paraId="2485571A" w14:textId="77777777" w:rsidR="003172FC" w:rsidRDefault="00796E40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接続プラグ</w:t>
            </w:r>
          </w:p>
        </w:tc>
        <w:tc>
          <w:tcPr>
            <w:tcW w:w="8080" w:type="dxa"/>
          </w:tcPr>
          <w:p w14:paraId="2A6B3F50" w14:textId="27A0ADE1" w:rsidR="003172FC" w:rsidRPr="00796E40" w:rsidRDefault="009F6AC8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27" type="#_x0000_t75" style="width:12.75pt;height:15pt" o:ole="">
                  <v:imagedata r:id="rId45" o:title=""/>
                </v:shape>
                <w:control r:id="rId46" w:name="CheckBox11111131" w:shapeid="_x0000_i1127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なし　　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29" type="#_x0000_t75" style="width:12.75pt;height:15pt" o:ole="">
                  <v:imagedata r:id="rId47" o:title=""/>
                </v:shape>
                <w:control r:id="rId48" w:name="CheckBox11111132" w:shapeid="_x0000_i1129"/>
              </w:object>
            </w:r>
            <w:r w:rsidR="00796E40">
              <w:rPr>
                <w:rFonts w:ascii="HGPｺﾞｼｯｸM" w:eastAsia="HGPｺﾞｼｯｸM" w:hint="eastAsia"/>
                <w:sz w:val="24"/>
                <w:szCs w:val="24"/>
              </w:rPr>
              <w:t xml:space="preserve">あり（材料名：　　　　　　　　　　　　　　　　　　　　　　 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</w:t>
            </w:r>
            <w:r w:rsidR="00796E40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3172FC" w14:paraId="7E227A28" w14:textId="77777777" w:rsidTr="009648D6">
        <w:tc>
          <w:tcPr>
            <w:tcW w:w="2093" w:type="dxa"/>
            <w:vAlign w:val="center"/>
          </w:tcPr>
          <w:p w14:paraId="1C386C8E" w14:textId="77777777" w:rsidR="003172FC" w:rsidRDefault="00796E40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延長チューブ</w:t>
            </w:r>
          </w:p>
        </w:tc>
        <w:tc>
          <w:tcPr>
            <w:tcW w:w="8080" w:type="dxa"/>
          </w:tcPr>
          <w:p w14:paraId="3BA93E1B" w14:textId="2E5AEDF2" w:rsidR="003172FC" w:rsidRDefault="009F6AC8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31" type="#_x0000_t75" style="width:12.75pt;height:15pt" o:ole="">
                  <v:imagedata r:id="rId49" o:title=""/>
                </v:shape>
                <w:control r:id="rId50" w:name="CheckBox11111133" w:shapeid="_x0000_i1131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なし　　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33" type="#_x0000_t75" style="width:12.75pt;height:15pt" o:ole="">
                  <v:imagedata r:id="rId51" o:title=""/>
                </v:shape>
                <w:control r:id="rId52" w:name="CheckBox11111134" w:shapeid="_x0000_i1133"/>
              </w:object>
            </w:r>
            <w:r w:rsidR="00796E40">
              <w:rPr>
                <w:rFonts w:ascii="HGPｺﾞｼｯｸM" w:eastAsia="HGPｺﾞｼｯｸM" w:hint="eastAsia"/>
                <w:sz w:val="24"/>
                <w:szCs w:val="24"/>
              </w:rPr>
              <w:t>あり（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 xml:space="preserve">材料名：　　　　　　　　　　　　　　　　   </w:t>
            </w:r>
            <w:r w:rsidR="00674136">
              <w:rPr>
                <w:rFonts w:ascii="HGPｺﾞｼｯｸM" w:eastAsia="HGPｺﾞｼｯｸM" w:hint="eastAsia"/>
                <w:sz w:val="24"/>
                <w:szCs w:val="24"/>
              </w:rPr>
              <w:t xml:space="preserve">　　　      </w:t>
            </w:r>
            <w:r w:rsidR="001C3A09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796E40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）</w:t>
            </w:r>
          </w:p>
          <w:p w14:paraId="66C06653" w14:textId="77777777" w:rsidR="00DE1A1A" w:rsidRPr="00DE1A1A" w:rsidRDefault="00DE1A1A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         ＊（　　　　　　　　　　　　）mm</w:t>
            </w:r>
          </w:p>
        </w:tc>
      </w:tr>
      <w:tr w:rsidR="00A619B1" w:rsidRPr="00796E40" w14:paraId="6591CB1B" w14:textId="77777777" w:rsidTr="009648D6">
        <w:tc>
          <w:tcPr>
            <w:tcW w:w="2093" w:type="dxa"/>
            <w:vAlign w:val="center"/>
          </w:tcPr>
          <w:p w14:paraId="0BB541FA" w14:textId="77777777" w:rsidR="00A619B1" w:rsidRDefault="00A619B1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ヒューバー針</w:t>
            </w:r>
          </w:p>
        </w:tc>
        <w:tc>
          <w:tcPr>
            <w:tcW w:w="8080" w:type="dxa"/>
          </w:tcPr>
          <w:p w14:paraId="43B0C799" w14:textId="75FB3DB0" w:rsidR="00A619B1" w:rsidRDefault="009F6AC8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35" type="#_x0000_t75" style="width:12.75pt;height:15pt" o:ole="">
                  <v:imagedata r:id="rId53" o:title=""/>
                </v:shape>
                <w:control r:id="rId54" w:name="CheckBox11111135" w:shapeid="_x0000_i1135"/>
              </w:object>
            </w:r>
            <w:r w:rsidR="00A619B1">
              <w:rPr>
                <w:rFonts w:ascii="HGPｺﾞｼｯｸM" w:eastAsia="HGPｺﾞｼｯｸM" w:hint="eastAsia"/>
                <w:sz w:val="24"/>
                <w:szCs w:val="24"/>
              </w:rPr>
              <w:t xml:space="preserve">なし　　</w:t>
            </w:r>
          </w:p>
          <w:p w14:paraId="6FE5FFC3" w14:textId="17B495D0" w:rsidR="00A619B1" w:rsidRPr="00796E40" w:rsidRDefault="009F6AC8" w:rsidP="00910AA1">
            <w:pPr>
              <w:adjustRightInd w:val="0"/>
              <w:snapToGrid w:val="0"/>
              <w:spacing w:line="300" w:lineRule="auto"/>
              <w:ind w:left="360" w:hangingChars="150" w:hanging="360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37" type="#_x0000_t75" style="width:12.75pt;height:15pt" o:ole="">
                  <v:imagedata r:id="rId55" o:title=""/>
                </v:shape>
                <w:control r:id="rId56" w:name="CheckBox11111136" w:shapeid="_x0000_i1137"/>
              </w:object>
            </w:r>
            <w:r w:rsidR="00A619B1">
              <w:rPr>
                <w:rFonts w:ascii="HGPｺﾞｼｯｸM" w:eastAsia="HGPｺﾞｼｯｸM" w:hint="eastAsia"/>
                <w:sz w:val="24"/>
                <w:szCs w:val="24"/>
              </w:rPr>
              <w:t xml:space="preserve">あり（材料名：　　　　　　　　　　　　　　　　　　　　　　　</w:t>
            </w:r>
            <w:r w:rsidR="001C3A09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</w:t>
            </w:r>
            <w:r w:rsidR="00A619B1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>＊（　　　　　）G  (          )mm</w:t>
            </w:r>
            <w:r w:rsidR="00C75D24">
              <w:rPr>
                <w:rFonts w:ascii="HGPｺﾞｼｯｸM" w:eastAsia="HGPｺﾞｼｯｸM" w:hint="eastAsia"/>
                <w:sz w:val="24"/>
                <w:szCs w:val="24"/>
              </w:rPr>
              <w:t xml:space="preserve">  </w:t>
            </w:r>
            <w:r w:rsidR="00A619B1">
              <w:rPr>
                <w:rFonts w:ascii="HGPｺﾞｼｯｸM" w:eastAsia="HGPｺﾞｼｯｸM" w:hint="eastAsia"/>
                <w:sz w:val="24"/>
                <w:szCs w:val="24"/>
              </w:rPr>
              <w:t>交換回数：□毎日　　□週（　　　　　）回</w:t>
            </w:r>
          </w:p>
        </w:tc>
      </w:tr>
      <w:tr w:rsidR="00DE1A1A" w:rsidRPr="00DE1A1A" w14:paraId="741F8F7C" w14:textId="77777777" w:rsidTr="009648D6">
        <w:tc>
          <w:tcPr>
            <w:tcW w:w="2093" w:type="dxa"/>
            <w:vAlign w:val="center"/>
          </w:tcPr>
          <w:p w14:paraId="2529C0F9" w14:textId="77777777" w:rsidR="00DE1A1A" w:rsidRDefault="00DE1A1A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ロック方法</w:t>
            </w:r>
          </w:p>
        </w:tc>
        <w:tc>
          <w:tcPr>
            <w:tcW w:w="8080" w:type="dxa"/>
          </w:tcPr>
          <w:p w14:paraId="4DDCD517" w14:textId="6E7C588B" w:rsidR="004D51E5" w:rsidRDefault="009F6AC8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39" type="#_x0000_t75" style="width:12.75pt;height:15pt" o:ole="">
                  <v:imagedata r:id="rId57" o:title=""/>
                </v:shape>
                <w:control r:id="rId58" w:name="CheckBox11111137" w:shapeid="_x0000_i1139"/>
              </w:object>
            </w:r>
            <w:r w:rsidR="00DE1A1A">
              <w:rPr>
                <w:rFonts w:ascii="HGPｺﾞｼｯｸM" w:eastAsia="HGPｺﾞｼｯｸM" w:hint="eastAsia"/>
                <w:sz w:val="24"/>
                <w:szCs w:val="24"/>
              </w:rPr>
              <w:t>なし</w:t>
            </w:r>
            <w:r w:rsidR="00EB028C">
              <w:rPr>
                <w:rFonts w:ascii="HGPｺﾞｼｯｸM" w:eastAsia="HGPｺﾞｼｯｸM" w:hint="eastAsia"/>
                <w:sz w:val="24"/>
                <w:szCs w:val="24"/>
              </w:rPr>
              <w:t xml:space="preserve"> 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41" type="#_x0000_t75" style="width:12.75pt;height:15pt" o:ole="">
                  <v:imagedata r:id="rId59" o:title=""/>
                </v:shape>
                <w:control r:id="rId60" w:name="CheckBox11111138" w:shapeid="_x0000_i1141"/>
              </w:object>
            </w:r>
            <w:r w:rsidR="00EB028C">
              <w:rPr>
                <w:rFonts w:ascii="HGPｺﾞｼｯｸM" w:eastAsia="HGPｺﾞｼｯｸM" w:hint="eastAsia"/>
                <w:sz w:val="24"/>
                <w:szCs w:val="24"/>
              </w:rPr>
              <w:t>あり→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43" type="#_x0000_t75" style="width:12.75pt;height:15pt" o:ole="">
                  <v:imagedata r:id="rId61" o:title=""/>
                </v:shape>
                <w:control r:id="rId62" w:name="CheckBox11111139" w:shapeid="_x0000_i1143"/>
              </w:object>
            </w:r>
            <w:r w:rsidR="004D51E5">
              <w:rPr>
                <w:rFonts w:ascii="HGPｺﾞｼｯｸM" w:eastAsia="HGPｺﾞｼｯｸM" w:hint="eastAsia"/>
                <w:sz w:val="24"/>
                <w:szCs w:val="24"/>
              </w:rPr>
              <w:t>ヘパリン</w:t>
            </w:r>
            <w:r w:rsidR="0086374F">
              <w:rPr>
                <w:rFonts w:ascii="HGPｺﾞｼｯｸM" w:eastAsia="HGPｺﾞｼｯｸM" w:hint="eastAsia"/>
                <w:sz w:val="24"/>
                <w:szCs w:val="24"/>
              </w:rPr>
              <w:t>ロック（</w:t>
            </w:r>
            <w:r w:rsidR="004D51E5">
              <w:rPr>
                <w:rFonts w:ascii="HGPｺﾞｼｯｸM" w:eastAsia="HGPｺﾞｼｯｸM" w:hint="eastAsia"/>
                <w:sz w:val="24"/>
                <w:szCs w:val="24"/>
              </w:rPr>
              <w:t>10単位・100</w:t>
            </w:r>
            <w:r w:rsidR="0086374F">
              <w:rPr>
                <w:rFonts w:ascii="HGPｺﾞｼｯｸM" w:eastAsia="HGPｺﾞｼｯｸM" w:hint="eastAsia"/>
                <w:sz w:val="24"/>
                <w:szCs w:val="24"/>
              </w:rPr>
              <w:t>単位）（</w:t>
            </w:r>
            <w:r w:rsidR="004D51E5">
              <w:rPr>
                <w:rFonts w:ascii="HGPｺﾞｼｯｸM" w:eastAsia="HGPｺﾞｼｯｸM" w:hint="eastAsia"/>
                <w:sz w:val="24"/>
                <w:szCs w:val="24"/>
              </w:rPr>
              <w:t>5ml ・10ml）</w:t>
            </w:r>
          </w:p>
          <w:p w14:paraId="2BE7BBE2" w14:textId="75AFC868" w:rsidR="00EB028C" w:rsidRPr="00EB028C" w:rsidRDefault="00EB028C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            </w:t>
            </w:r>
            <w:r w:rsidR="009F6AC8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="009F6AC8"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45" type="#_x0000_t75" style="width:12.75pt;height:15pt" o:ole="">
                  <v:imagedata r:id="rId63" o:title=""/>
                </v:shape>
                <w:control r:id="rId64" w:name="CheckBox111111310" w:shapeid="_x0000_i1145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  <w:tr w:rsidR="004D51E5" w:rsidRPr="004D51E5" w14:paraId="318F96CA" w14:textId="77777777" w:rsidTr="009648D6">
        <w:tc>
          <w:tcPr>
            <w:tcW w:w="2093" w:type="dxa"/>
            <w:vAlign w:val="center"/>
          </w:tcPr>
          <w:p w14:paraId="79D085B3" w14:textId="77777777" w:rsidR="004D51E5" w:rsidRDefault="00E80978" w:rsidP="00910AA1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消毒剤禁忌</w:t>
            </w:r>
          </w:p>
        </w:tc>
        <w:tc>
          <w:tcPr>
            <w:tcW w:w="8080" w:type="dxa"/>
          </w:tcPr>
          <w:p w14:paraId="4FA61565" w14:textId="4C8935CE" w:rsidR="004D51E5" w:rsidRPr="004D51E5" w:rsidRDefault="009F6AC8" w:rsidP="00910AA1">
            <w:pPr>
              <w:adjustRightInd w:val="0"/>
              <w:snapToGrid w:val="0"/>
              <w:spacing w:line="300" w:lineRule="auto"/>
              <w:textAlignment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47" type="#_x0000_t75" style="width:12.75pt;height:15pt" o:ole="">
                  <v:imagedata r:id="rId65" o:title=""/>
                </v:shape>
                <w:control r:id="rId66" w:name="CheckBox111111311" w:shapeid="_x0000_i1147"/>
              </w:object>
            </w:r>
            <w:r w:rsidR="00E80978">
              <w:rPr>
                <w:rFonts w:ascii="HGPｺﾞｼｯｸM" w:eastAsia="HGPｺﾞｼｯｸM" w:hint="eastAsia"/>
                <w:sz w:val="24"/>
                <w:szCs w:val="24"/>
              </w:rPr>
              <w:t>なし</w:t>
            </w:r>
            <w:r w:rsidR="0086374F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49" type="#_x0000_t75" style="width:12.75pt;height:15pt" o:ole="">
                  <v:imagedata r:id="rId67" o:title=""/>
                </v:shape>
                <w:control r:id="rId68" w:name="CheckBox111111312" w:shapeid="_x0000_i1149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あり→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51" type="#_x0000_t75" style="width:12.75pt;height:15pt" o:ole="">
                  <v:imagedata r:id="rId69" o:title=""/>
                </v:shape>
                <w:control r:id="rId70" w:name="CheckBox111111313" w:shapeid="_x0000_i1151"/>
              </w:objec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ポビドンヨード　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53" type="#_x0000_t75" style="width:12.75pt;height:15pt" o:ole="">
                  <v:imagedata r:id="rId71" o:title=""/>
                </v:shape>
                <w:control r:id="rId72" w:name="CheckBox111111314" w:shapeid="_x0000_i1153"/>
              </w:object>
            </w:r>
            <w:r w:rsidR="00C75D24">
              <w:rPr>
                <w:rFonts w:ascii="HGPｺﾞｼｯｸM" w:eastAsia="HGPｺﾞｼｯｸM" w:hint="eastAsia"/>
                <w:sz w:val="24"/>
                <w:szCs w:val="24"/>
              </w:rPr>
              <w:t>アルコール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/>
                <w:sz w:val="24"/>
                <w:szCs w:val="24"/>
              </w:rPr>
              <w:object w:dxaOrig="225" w:dyaOrig="225">
                <v:shape id="_x0000_i1155" type="#_x0000_t75" style="width:12.75pt;height:15pt" o:ole="">
                  <v:imagedata r:id="rId73" o:title=""/>
                </v:shape>
                <w:control r:id="rId74" w:name="CheckBox111111315" w:shapeid="_x0000_i1155"/>
              </w:object>
            </w:r>
            <w:r w:rsidR="00E80978">
              <w:rPr>
                <w:rFonts w:ascii="HGPｺﾞｼｯｸM" w:eastAsia="HGPｺﾞｼｯｸM" w:hint="eastAsia"/>
                <w:sz w:val="24"/>
                <w:szCs w:val="24"/>
              </w:rPr>
              <w:t xml:space="preserve">その他（　</w:t>
            </w:r>
            <w:r w:rsidR="00C75D24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86374F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="00E80978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CE3D59" w:rsidRPr="00EB028C" w14:paraId="46DB21BB" w14:textId="77777777" w:rsidTr="00CE3D59">
        <w:tc>
          <w:tcPr>
            <w:tcW w:w="2093" w:type="dxa"/>
          </w:tcPr>
          <w:p w14:paraId="6B731DD9" w14:textId="010C45DE" w:rsidR="00CE3D59" w:rsidRDefault="00CE3D59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退院処方の日数</w:t>
            </w:r>
          </w:p>
        </w:tc>
        <w:tc>
          <w:tcPr>
            <w:tcW w:w="8080" w:type="dxa"/>
          </w:tcPr>
          <w:p w14:paraId="396DDD9A" w14:textId="2744D0BF" w:rsidR="00CE3D59" w:rsidRPr="00EB028C" w:rsidRDefault="00CE3D59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輸液（　　　　　　）日分医療材料（　　　　　　）日分</w:t>
            </w:r>
          </w:p>
        </w:tc>
      </w:tr>
      <w:tr w:rsidR="00CE3D59" w:rsidRPr="00EB028C" w14:paraId="70294C8C" w14:textId="77777777" w:rsidTr="009648D6">
        <w:tc>
          <w:tcPr>
            <w:tcW w:w="2093" w:type="dxa"/>
          </w:tcPr>
          <w:p w14:paraId="5FA9D308" w14:textId="77777777" w:rsidR="00CE3D59" w:rsidRDefault="00CE3D59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次回処方予定日</w:t>
            </w:r>
          </w:p>
        </w:tc>
        <w:tc>
          <w:tcPr>
            <w:tcW w:w="8080" w:type="dxa"/>
          </w:tcPr>
          <w:p w14:paraId="1111BA6B" w14:textId="77777777" w:rsidR="00CE3D59" w:rsidRPr="00EB028C" w:rsidRDefault="00CE3D59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H      年　　　　　月　　　　　日</w:t>
            </w:r>
          </w:p>
        </w:tc>
      </w:tr>
      <w:tr w:rsidR="009648D6" w:rsidRPr="00EB028C" w14:paraId="4B35D1B0" w14:textId="77777777" w:rsidTr="00B65BDC">
        <w:tc>
          <w:tcPr>
            <w:tcW w:w="10173" w:type="dxa"/>
            <w:gridSpan w:val="2"/>
          </w:tcPr>
          <w:p w14:paraId="2537994F" w14:textId="77777777" w:rsidR="009648D6" w:rsidRDefault="009648D6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特記事項</w:t>
            </w:r>
          </w:p>
          <w:p w14:paraId="05B954A2" w14:textId="77777777" w:rsidR="009648D6" w:rsidRDefault="009648D6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</w:p>
          <w:p w14:paraId="7FA72B51" w14:textId="610130C8" w:rsidR="009648D6" w:rsidRDefault="009648D6" w:rsidP="00910AA1">
            <w:pPr>
              <w:adjustRightInd w:val="0"/>
              <w:snapToGrid w:val="0"/>
              <w:spacing w:line="3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65CFA2B" w14:textId="77777777" w:rsidR="0080459B" w:rsidRPr="004D51E5" w:rsidRDefault="0080459B" w:rsidP="009F6AC8">
      <w:pPr>
        <w:rPr>
          <w:rFonts w:ascii="HGPｺﾞｼｯｸM" w:eastAsia="HGPｺﾞｼｯｸM"/>
          <w:sz w:val="24"/>
          <w:szCs w:val="24"/>
        </w:rPr>
      </w:pPr>
    </w:p>
    <w:sectPr w:rsidR="0080459B" w:rsidRPr="004D51E5" w:rsidSect="00CE3D59">
      <w:pgSz w:w="11906" w:h="16838"/>
      <w:pgMar w:top="454" w:right="72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16C30" w14:textId="77777777" w:rsidR="00B65BDC" w:rsidRDefault="00B65BDC" w:rsidP="00E80978">
      <w:r>
        <w:separator/>
      </w:r>
    </w:p>
  </w:endnote>
  <w:endnote w:type="continuationSeparator" w:id="0">
    <w:p w14:paraId="066E0562" w14:textId="77777777" w:rsidR="00B65BDC" w:rsidRDefault="00B65BDC" w:rsidP="00E8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8A5BC" w14:textId="77777777" w:rsidR="00B65BDC" w:rsidRDefault="00B65BDC" w:rsidP="00E80978">
      <w:r>
        <w:separator/>
      </w:r>
    </w:p>
  </w:footnote>
  <w:footnote w:type="continuationSeparator" w:id="0">
    <w:p w14:paraId="2AB2F3DA" w14:textId="77777777" w:rsidR="00B65BDC" w:rsidRDefault="00B65BDC" w:rsidP="00E8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7B7"/>
    <w:multiLevelType w:val="hybridMultilevel"/>
    <w:tmpl w:val="E9B8CDAC"/>
    <w:lvl w:ilvl="0" w:tplc="7B2A8544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F4249D"/>
    <w:multiLevelType w:val="hybridMultilevel"/>
    <w:tmpl w:val="364EC6F4"/>
    <w:lvl w:ilvl="0" w:tplc="AD008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2E1917"/>
    <w:multiLevelType w:val="hybridMultilevel"/>
    <w:tmpl w:val="63C26B7C"/>
    <w:lvl w:ilvl="0" w:tplc="2EBEA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175ACE"/>
    <w:multiLevelType w:val="hybridMultilevel"/>
    <w:tmpl w:val="3DF2BBB0"/>
    <w:lvl w:ilvl="0" w:tplc="9B5EC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E7"/>
    <w:rsid w:val="0003563D"/>
    <w:rsid w:val="00070B16"/>
    <w:rsid w:val="000C479E"/>
    <w:rsid w:val="0016455F"/>
    <w:rsid w:val="001756A6"/>
    <w:rsid w:val="001C3A09"/>
    <w:rsid w:val="001E5D3C"/>
    <w:rsid w:val="001F2760"/>
    <w:rsid w:val="002B6D48"/>
    <w:rsid w:val="003172FC"/>
    <w:rsid w:val="004662EE"/>
    <w:rsid w:val="004D51E5"/>
    <w:rsid w:val="00503743"/>
    <w:rsid w:val="00566039"/>
    <w:rsid w:val="00674136"/>
    <w:rsid w:val="006C50C5"/>
    <w:rsid w:val="007273C6"/>
    <w:rsid w:val="00796E40"/>
    <w:rsid w:val="00804470"/>
    <w:rsid w:val="0080459B"/>
    <w:rsid w:val="00836DCB"/>
    <w:rsid w:val="0086374F"/>
    <w:rsid w:val="008E6983"/>
    <w:rsid w:val="00910AA1"/>
    <w:rsid w:val="009648D6"/>
    <w:rsid w:val="009F6AC8"/>
    <w:rsid w:val="00A13EC2"/>
    <w:rsid w:val="00A26F15"/>
    <w:rsid w:val="00A33CCF"/>
    <w:rsid w:val="00A619B1"/>
    <w:rsid w:val="00A755E7"/>
    <w:rsid w:val="00B528C8"/>
    <w:rsid w:val="00B65BDC"/>
    <w:rsid w:val="00BE03EB"/>
    <w:rsid w:val="00C75D24"/>
    <w:rsid w:val="00CB3C7C"/>
    <w:rsid w:val="00CD31CE"/>
    <w:rsid w:val="00CE3D59"/>
    <w:rsid w:val="00D03EB5"/>
    <w:rsid w:val="00D82E92"/>
    <w:rsid w:val="00DC50E1"/>
    <w:rsid w:val="00DE1A1A"/>
    <w:rsid w:val="00E10E1F"/>
    <w:rsid w:val="00E80978"/>
    <w:rsid w:val="00EB028C"/>
    <w:rsid w:val="00F601C2"/>
    <w:rsid w:val="00FF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247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E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0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978"/>
  </w:style>
  <w:style w:type="paragraph" w:styleId="a7">
    <w:name w:val="footer"/>
    <w:basedOn w:val="a"/>
    <w:link w:val="a8"/>
    <w:uiPriority w:val="99"/>
    <w:unhideWhenUsed/>
    <w:rsid w:val="00E80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978"/>
  </w:style>
  <w:style w:type="paragraph" w:styleId="a9">
    <w:name w:val="Balloon Text"/>
    <w:basedOn w:val="a"/>
    <w:link w:val="aa"/>
    <w:uiPriority w:val="99"/>
    <w:semiHidden/>
    <w:unhideWhenUsed/>
    <w:rsid w:val="00FF1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7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F17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7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7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17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1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E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0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978"/>
  </w:style>
  <w:style w:type="paragraph" w:styleId="a7">
    <w:name w:val="footer"/>
    <w:basedOn w:val="a"/>
    <w:link w:val="a8"/>
    <w:uiPriority w:val="99"/>
    <w:unhideWhenUsed/>
    <w:rsid w:val="00E80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978"/>
  </w:style>
  <w:style w:type="paragraph" w:styleId="a9">
    <w:name w:val="Balloon Text"/>
    <w:basedOn w:val="a"/>
    <w:link w:val="aa"/>
    <w:uiPriority w:val="99"/>
    <w:semiHidden/>
    <w:unhideWhenUsed/>
    <w:rsid w:val="00FF1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7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F17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7A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7A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17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1C69-BE49-401C-818E-D77933B2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2017-10-16T00:38:00Z</cp:lastPrinted>
  <dcterms:created xsi:type="dcterms:W3CDTF">2017-10-17T14:42:00Z</dcterms:created>
  <dcterms:modified xsi:type="dcterms:W3CDTF">2017-10-17T14:42:00Z</dcterms:modified>
</cp:coreProperties>
</file>